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97D73" w:rsidRPr="00E13969" w:rsidRDefault="00E13969" w:rsidP="00D97D73">
      <w:pPr>
        <w:spacing w:after="60" w:line="300" w:lineRule="atLeast"/>
        <w:ind w:right="-142" w:firstLine="720"/>
        <w:jc w:val="both"/>
        <w:rPr>
          <w:rFonts w:ascii="TimesRomanR" w:eastAsia="Times New Roman" w:hAnsi="TimesRomanR"/>
          <w:i/>
          <w:iCs/>
          <w:sz w:val="24"/>
          <w:szCs w:val="24"/>
          <w:lang w:eastAsia="ro-RO"/>
        </w:rPr>
      </w:pPr>
      <w:r w:rsidRPr="00E13969">
        <w:rPr>
          <w:sz w:val="24"/>
          <w:szCs w:val="24"/>
        </w:rPr>
        <w:fldChar w:fldCharType="begin"/>
      </w:r>
      <w:r w:rsidRPr="00E13969">
        <w:rPr>
          <w:sz w:val="24"/>
          <w:szCs w:val="24"/>
        </w:rPr>
        <w:instrText xml:space="preserve"> HYPERLINK "file:///C:\\Documents%20and%20Settings\\Steluta\\Sintact%202.0\\cache\\Legislatie\\temp\\00131181.HTM" \l "#" </w:instrText>
      </w:r>
      <w:r w:rsidRPr="00E13969">
        <w:rPr>
          <w:sz w:val="24"/>
          <w:szCs w:val="24"/>
        </w:rPr>
        <w:fldChar w:fldCharType="separate"/>
      </w:r>
      <w:r w:rsidRPr="00E13969">
        <w:rPr>
          <w:sz w:val="24"/>
          <w:szCs w:val="24"/>
        </w:rPr>
        <w:fldChar w:fldCharType="end"/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 xml:space="preserve"> ,,</w:t>
      </w:r>
      <w:r w:rsidR="00D97D73" w:rsidRPr="00E13969">
        <w:rPr>
          <w:rFonts w:ascii="TimesRomanR" w:eastAsia="Times New Roman" w:hAnsi="TimesRomanR"/>
          <w:caps/>
          <w:sz w:val="24"/>
          <w:szCs w:val="24"/>
          <w:lang w:val="ro-RO" w:eastAsia="ro-RO"/>
        </w:rPr>
        <w:t xml:space="preserve">ANIF </w:t>
      </w:r>
      <w:r w:rsidR="00D97D73" w:rsidRPr="00E13969">
        <w:rPr>
          <w:rFonts w:ascii="TimesRomanR" w:eastAsia="Times New Roman" w:hAnsi="TimesRomanR"/>
          <w:sz w:val="24"/>
          <w:szCs w:val="24"/>
          <w:lang w:val="ro-RO" w:eastAsia="ro-RO"/>
        </w:rPr>
        <w:t>F</w:t>
      </w:r>
      <w:r w:rsidR="00AB6D17" w:rsidRPr="00E13969">
        <w:rPr>
          <w:rFonts w:ascii="TimesRomanR" w:eastAsia="Times New Roman" w:hAnsi="TimesRomanR"/>
          <w:sz w:val="24"/>
          <w:szCs w:val="24"/>
          <w:lang w:val="ro-RO" w:eastAsia="ro-RO"/>
        </w:rPr>
        <w:t>iliala</w:t>
      </w:r>
      <w:r w:rsidR="00D97D73" w:rsidRPr="00E13969">
        <w:rPr>
          <w:rFonts w:ascii="TimesRomanR" w:eastAsia="Times New Roman" w:hAnsi="TimesRomanR"/>
          <w:sz w:val="24"/>
          <w:szCs w:val="24"/>
          <w:lang w:val="ro-RO" w:eastAsia="ro-RO"/>
        </w:rPr>
        <w:t xml:space="preserve"> T</w:t>
      </w:r>
      <w:r w:rsidR="00AB6D17" w:rsidRPr="00E13969">
        <w:rPr>
          <w:rFonts w:ascii="TimesRomanR" w:eastAsia="Times New Roman" w:hAnsi="TimesRomanR"/>
          <w:sz w:val="24"/>
          <w:szCs w:val="24"/>
          <w:lang w:val="ro-RO" w:eastAsia="ro-RO"/>
        </w:rPr>
        <w:t>eritorial</w:t>
      </w:r>
      <w:r w:rsidR="00AB6D17" w:rsidRPr="00E13969">
        <w:rPr>
          <w:rFonts w:ascii="Times New Roman" w:eastAsia="Times New Roman" w:hAnsi="Times New Roman"/>
          <w:sz w:val="24"/>
          <w:szCs w:val="24"/>
          <w:lang w:val="ro-RO" w:eastAsia="ro-RO"/>
        </w:rPr>
        <w:t>ă</w:t>
      </w:r>
      <w:r w:rsidR="00D97D73" w:rsidRPr="00E13969">
        <w:rPr>
          <w:rFonts w:ascii="TimesRomanR" w:eastAsia="Times New Roman" w:hAnsi="TimesRomanR"/>
          <w:sz w:val="24"/>
          <w:szCs w:val="24"/>
          <w:lang w:val="ro-RO" w:eastAsia="ro-RO"/>
        </w:rPr>
        <w:t xml:space="preserve"> </w:t>
      </w:r>
      <w:r w:rsidR="00AB6D17" w:rsidRPr="00E13969">
        <w:rPr>
          <w:rFonts w:ascii="TimesRomanR" w:eastAsia="Times New Roman" w:hAnsi="TimesRomanR"/>
          <w:sz w:val="24"/>
          <w:szCs w:val="24"/>
          <w:lang w:val="ro-RO" w:eastAsia="ro-RO"/>
        </w:rPr>
        <w:t>de</w:t>
      </w:r>
      <w:r w:rsidR="00D97D73" w:rsidRPr="00E13969">
        <w:rPr>
          <w:rFonts w:ascii="TimesRomanR" w:eastAsia="Times New Roman" w:hAnsi="TimesRomanR"/>
          <w:sz w:val="24"/>
          <w:szCs w:val="24"/>
          <w:lang w:val="ro-RO" w:eastAsia="ro-RO"/>
        </w:rPr>
        <w:t xml:space="preserve"> Î</w:t>
      </w:r>
      <w:r w:rsidR="00AB6D17" w:rsidRPr="00E13969">
        <w:rPr>
          <w:rFonts w:ascii="TimesRomanR" w:eastAsia="Times New Roman" w:hAnsi="TimesRomanR"/>
          <w:sz w:val="24"/>
          <w:szCs w:val="24"/>
          <w:lang w:val="ro-RO" w:eastAsia="ro-RO"/>
        </w:rPr>
        <w:t>mbun</w:t>
      </w:r>
      <w:r w:rsidR="00AB6D17" w:rsidRPr="00E13969">
        <w:rPr>
          <w:rFonts w:ascii="Times New Roman" w:eastAsia="Times New Roman" w:hAnsi="Times New Roman"/>
          <w:sz w:val="24"/>
          <w:szCs w:val="24"/>
          <w:lang w:val="ro-RO" w:eastAsia="ro-RO"/>
        </w:rPr>
        <w:t>ă</w:t>
      </w:r>
      <w:r w:rsidR="00AB6D17" w:rsidRPr="00E13969">
        <w:rPr>
          <w:rFonts w:ascii="TimesRomanR" w:eastAsia="Times New Roman" w:hAnsi="TimesRomanR"/>
          <w:sz w:val="24"/>
          <w:szCs w:val="24"/>
          <w:lang w:val="ro-RO" w:eastAsia="ro-RO"/>
        </w:rPr>
        <w:t>t</w:t>
      </w:r>
      <w:r w:rsidR="00AB6D17" w:rsidRPr="00E13969">
        <w:rPr>
          <w:rFonts w:ascii="Times New Roman" w:eastAsia="Times New Roman" w:hAnsi="Times New Roman"/>
          <w:sz w:val="24"/>
          <w:szCs w:val="24"/>
          <w:lang w:val="ro-RO" w:eastAsia="ro-RO"/>
        </w:rPr>
        <w:t>ăț</w:t>
      </w:r>
      <w:r w:rsidR="00AB6D17" w:rsidRPr="00E13969">
        <w:rPr>
          <w:rFonts w:ascii="TimesRomanR" w:eastAsia="Times New Roman" w:hAnsi="TimesRomanR"/>
          <w:sz w:val="24"/>
          <w:szCs w:val="24"/>
          <w:lang w:val="ro-RO" w:eastAsia="ro-RO"/>
        </w:rPr>
        <w:t>iri</w:t>
      </w:r>
      <w:r w:rsidR="00D97D73" w:rsidRPr="00E13969">
        <w:rPr>
          <w:rFonts w:ascii="TimesRomanR" w:eastAsia="Times New Roman" w:hAnsi="TimesRomanR"/>
          <w:sz w:val="24"/>
          <w:szCs w:val="24"/>
          <w:lang w:val="ro-RO" w:eastAsia="ro-RO"/>
        </w:rPr>
        <w:t xml:space="preserve"> F</w:t>
      </w:r>
      <w:r w:rsidR="00AB6D17" w:rsidRPr="00E13969">
        <w:rPr>
          <w:rFonts w:ascii="TimesRomanR" w:eastAsia="Times New Roman" w:hAnsi="TimesRomanR"/>
          <w:sz w:val="24"/>
          <w:szCs w:val="24"/>
          <w:lang w:val="ro-RO" w:eastAsia="ro-RO"/>
        </w:rPr>
        <w:t>unciare</w:t>
      </w:r>
      <w:r w:rsidR="00D97D73" w:rsidRPr="00E13969">
        <w:rPr>
          <w:rFonts w:ascii="TimesRomanR" w:eastAsia="Times New Roman" w:hAnsi="TimesRomanR"/>
          <w:sz w:val="24"/>
          <w:szCs w:val="24"/>
          <w:lang w:val="ro-RO" w:eastAsia="ro-RO"/>
        </w:rPr>
        <w:t xml:space="preserve"> B</w:t>
      </w:r>
      <w:r w:rsidR="00AB6D17" w:rsidRPr="00E13969">
        <w:rPr>
          <w:rFonts w:ascii="TimesRomanR" w:eastAsia="Times New Roman" w:hAnsi="TimesRomanR"/>
          <w:sz w:val="24"/>
          <w:szCs w:val="24"/>
          <w:lang w:val="ro-RO" w:eastAsia="ro-RO"/>
        </w:rPr>
        <w:t>r</w:t>
      </w:r>
      <w:r w:rsidR="00AB6D17" w:rsidRPr="00E13969">
        <w:rPr>
          <w:rFonts w:ascii="Times New Roman" w:eastAsia="Times New Roman" w:hAnsi="Times New Roman"/>
          <w:sz w:val="24"/>
          <w:szCs w:val="24"/>
          <w:lang w:val="ro-RO" w:eastAsia="ro-RO"/>
        </w:rPr>
        <w:t>ă</w:t>
      </w:r>
      <w:r w:rsidR="00AB6D17" w:rsidRPr="00E13969">
        <w:rPr>
          <w:rFonts w:ascii="TimesRomanR" w:eastAsia="Times New Roman" w:hAnsi="TimesRomanR"/>
          <w:sz w:val="24"/>
          <w:szCs w:val="24"/>
          <w:lang w:val="ro-RO" w:eastAsia="ro-RO"/>
        </w:rPr>
        <w:t>ila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 xml:space="preserve"> anun</w:t>
      </w:r>
      <w:r w:rsidR="00D97D73" w:rsidRPr="00E13969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ţă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 xml:space="preserve"> publicul interesat asupra lu</w:t>
      </w:r>
      <w:r w:rsidR="00D97D73" w:rsidRPr="00E13969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ă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 xml:space="preserve">rii </w:t>
      </w:r>
      <w:r w:rsidR="00AB6D17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 xml:space="preserve">deciziei de actualizare/revizuire a Deciziei Etapei de Încadrare nr. 7440 din 20.06.2018 cât </w:t>
      </w:r>
      <w:r w:rsidR="00AB6D17" w:rsidRPr="00E13969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ș</w:t>
      </w:r>
      <w:r w:rsidR="00AB6D17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>i a Anexei nr. 4593 din 17.03.2020 la aceasta, emis</w:t>
      </w:r>
      <w:r w:rsidR="00AB6D17" w:rsidRPr="00E13969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ă</w:t>
      </w:r>
      <w:r w:rsidR="00AB6D17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 xml:space="preserve"> de 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>APM</w:t>
      </w:r>
      <w:r w:rsidR="00AB6D17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 xml:space="preserve"> 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>Br</w:t>
      </w:r>
      <w:r w:rsidR="00D97D73" w:rsidRPr="00E13969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ă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 xml:space="preserve">ila </w:t>
      </w:r>
      <w:r w:rsidR="00AB6D17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>pentru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 xml:space="preserve"> proiectul </w:t>
      </w:r>
      <w:r w:rsidR="00B70C52"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>„</w:t>
      </w:r>
      <w:r w:rsidR="00B70C52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Execu</w:t>
      </w:r>
      <w:r w:rsidR="00B70C52"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ț</w:t>
      </w:r>
      <w:r w:rsidR="00B70C52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ie lucr</w:t>
      </w:r>
      <w:r w:rsidR="00B70C52"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ă</w:t>
      </w:r>
      <w:r w:rsidR="00B70C52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ri suplimentare pentru finalizarea obiectivului de investi</w:t>
      </w:r>
      <w:r w:rsidR="00B70C52"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ț</w:t>
      </w:r>
      <w:r w:rsidR="00B70C52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ii: Reabilitarea infrastructurii principale din incinta Insula Mare a Br</w:t>
      </w:r>
      <w:r w:rsidR="00B70C52"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ă</w:t>
      </w:r>
      <w:r w:rsidR="00B70C52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ilei, jude</w:t>
      </w:r>
      <w:r w:rsidR="00B70C52"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ț</w:t>
      </w:r>
      <w:r w:rsidR="00B70C52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ul Br</w:t>
      </w:r>
      <w:r w:rsidR="00B70C52"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ă</w:t>
      </w:r>
      <w:r w:rsidR="00B70C52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ila</w:t>
      </w:r>
      <w:r w:rsidR="00B70C52" w:rsidRPr="00E13969">
        <w:rPr>
          <w:rFonts w:ascii="TimesRomanR" w:eastAsia="Times New Roman" w:hAnsi="TimesRomanR" w:cs="TimesRomanR"/>
          <w:i/>
          <w:sz w:val="24"/>
          <w:szCs w:val="24"/>
          <w:lang w:val="it-IT" w:eastAsia="ro-RO"/>
        </w:rPr>
        <w:t>”</w:t>
      </w:r>
      <w:r w:rsidR="00B70C52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 xml:space="preserve">, </w:t>
      </w:r>
      <w:r w:rsidR="00B70C52" w:rsidRPr="00E13969">
        <w:rPr>
          <w:rFonts w:ascii="TimesRomanR" w:eastAsia="Times New Roman" w:hAnsi="TimesRomanR"/>
          <w:bCs/>
          <w:i/>
          <w:sz w:val="24"/>
          <w:szCs w:val="24"/>
          <w:lang w:val="it-IT" w:eastAsia="ro-RO"/>
        </w:rPr>
        <w:t>propus a fi amplasat în jude</w:t>
      </w:r>
      <w:r w:rsidR="00B70C52" w:rsidRPr="00E13969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>ţ</w:t>
      </w:r>
      <w:r w:rsidR="00B70C52" w:rsidRPr="00E13969">
        <w:rPr>
          <w:rFonts w:ascii="TimesRomanR" w:eastAsia="Times New Roman" w:hAnsi="TimesRomanR"/>
          <w:bCs/>
          <w:i/>
          <w:sz w:val="24"/>
          <w:szCs w:val="24"/>
          <w:lang w:val="it-IT" w:eastAsia="ro-RO"/>
        </w:rPr>
        <w:t>ul Br</w:t>
      </w:r>
      <w:r w:rsidR="00B70C52" w:rsidRPr="00E13969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>ă</w:t>
      </w:r>
      <w:r w:rsidR="00B70C52" w:rsidRPr="00E13969">
        <w:rPr>
          <w:rFonts w:ascii="TimesRomanR" w:eastAsia="Times New Roman" w:hAnsi="TimesRomanR"/>
          <w:bCs/>
          <w:i/>
          <w:sz w:val="24"/>
          <w:szCs w:val="24"/>
          <w:lang w:val="it-IT" w:eastAsia="ro-RO"/>
        </w:rPr>
        <w:t>ila, comuna Frec</w:t>
      </w:r>
      <w:r w:rsidR="00B70C52" w:rsidRPr="00E13969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>ăț</w:t>
      </w:r>
      <w:r w:rsidR="00B70C52" w:rsidRPr="00E13969">
        <w:rPr>
          <w:rFonts w:ascii="TimesRomanR" w:eastAsia="Times New Roman" w:hAnsi="TimesRomanR"/>
          <w:bCs/>
          <w:i/>
          <w:sz w:val="24"/>
          <w:szCs w:val="24"/>
          <w:lang w:val="it-IT" w:eastAsia="ro-RO"/>
        </w:rPr>
        <w:t>ei, SPR Salcia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>.</w:t>
      </w:r>
    </w:p>
    <w:p w:rsidR="00D97D73" w:rsidRPr="00E13969" w:rsidRDefault="00AB6D17" w:rsidP="00D97D73">
      <w:pPr>
        <w:spacing w:after="60" w:line="300" w:lineRule="atLeast"/>
        <w:ind w:right="-142" w:firstLine="720"/>
        <w:jc w:val="both"/>
        <w:rPr>
          <w:rFonts w:ascii="TimesRomanR" w:eastAsia="Times New Roman" w:hAnsi="TimesRomanR"/>
          <w:i/>
          <w:sz w:val="24"/>
          <w:szCs w:val="24"/>
          <w:lang w:val="it-IT" w:eastAsia="ro-RO"/>
        </w:rPr>
      </w:pPr>
      <w:r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>D</w:t>
      </w:r>
      <w:r w:rsidR="00D97D73"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>ecizi</w:t>
      </w:r>
      <w:r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>a</w:t>
      </w:r>
      <w:r w:rsidR="00D97D73"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 xml:space="preserve"> </w:t>
      </w:r>
      <w:r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>autorit</w:t>
      </w:r>
      <w:r w:rsidRPr="00E13969"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  <w:t>ăț</w:t>
      </w:r>
      <w:r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>ii de mediu,</w:t>
      </w:r>
      <w:r w:rsidR="00D97D73"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 xml:space="preserve"> </w:t>
      </w:r>
      <w:r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 xml:space="preserve">precum </w:t>
      </w:r>
      <w:r w:rsidR="00D97D73" w:rsidRPr="00E13969"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  <w:t>ş</w:t>
      </w:r>
      <w:r w:rsidR="00D97D73"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 xml:space="preserve">i </w:t>
      </w:r>
      <w:r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>informa</w:t>
      </w:r>
      <w:r w:rsidRPr="00E13969"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  <w:t>ț</w:t>
      </w:r>
      <w:r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>iile relevante pentru luarea deciziei</w:t>
      </w:r>
      <w:r w:rsidR="00D97D73"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 xml:space="preserve"> pot fi consultate la sediul APM Br</w:t>
      </w:r>
      <w:r w:rsidR="00D97D73" w:rsidRPr="00E13969"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  <w:t>ă</w:t>
      </w:r>
      <w:r w:rsidR="00D97D73"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 xml:space="preserve">ila </w:t>
      </w:r>
      <w:r w:rsidRPr="00E13969">
        <w:rPr>
          <w:rFonts w:ascii="TimesRomanR" w:eastAsia="Times New Roman" w:hAnsi="TimesRomanR"/>
          <w:bCs/>
          <w:i/>
          <w:iCs/>
          <w:sz w:val="24"/>
          <w:szCs w:val="24"/>
          <w:lang w:val="ro-RO" w:eastAsia="ro-RO"/>
        </w:rPr>
        <w:t>-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ro-RO" w:eastAsia="ro-RO"/>
        </w:rPr>
        <w:t xml:space="preserve"> m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un. Br</w:t>
      </w:r>
      <w:r w:rsidR="00D97D73"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ă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 xml:space="preserve">ila, 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pt-BR" w:eastAsia="ro-RO"/>
        </w:rPr>
        <w:t>B-dul Independen</w:t>
      </w:r>
      <w:r w:rsidR="00D97D73" w:rsidRPr="00E13969">
        <w:rPr>
          <w:rFonts w:ascii="Times New Roman" w:eastAsia="Times New Roman" w:hAnsi="Times New Roman"/>
          <w:i/>
          <w:sz w:val="24"/>
          <w:szCs w:val="24"/>
          <w:lang w:val="pt-BR" w:eastAsia="ro-RO"/>
        </w:rPr>
        <w:t>ţ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pt-BR" w:eastAsia="ro-RO"/>
        </w:rPr>
        <w:t xml:space="preserve">ei, nr. 16, Bl. B5, </w:t>
      </w:r>
      <w:r w:rsidR="00BC4812" w:rsidRPr="00E13969">
        <w:rPr>
          <w:rFonts w:ascii="TimesRomanR" w:eastAsia="Times New Roman" w:hAnsi="TimesRomanR"/>
          <w:i/>
          <w:sz w:val="24"/>
          <w:szCs w:val="24"/>
          <w:lang w:val="pt-BR" w:eastAsia="ro-RO"/>
        </w:rPr>
        <w:t>în zilele lucr</w:t>
      </w:r>
      <w:r w:rsidR="00BC4812" w:rsidRPr="00E13969">
        <w:rPr>
          <w:rFonts w:ascii="Times New Roman" w:eastAsia="Times New Roman" w:hAnsi="Times New Roman"/>
          <w:i/>
          <w:sz w:val="24"/>
          <w:szCs w:val="24"/>
          <w:lang w:val="pt-BR" w:eastAsia="ro-RO"/>
        </w:rPr>
        <w:t>ă</w:t>
      </w:r>
      <w:r w:rsidR="00BC4812" w:rsidRPr="00E13969">
        <w:rPr>
          <w:rFonts w:ascii="TimesRomanR" w:eastAsia="Times New Roman" w:hAnsi="TimesRomanR"/>
          <w:i/>
          <w:sz w:val="24"/>
          <w:szCs w:val="24"/>
          <w:lang w:val="pt-BR" w:eastAsia="ro-RO"/>
        </w:rPr>
        <w:t>toare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 xml:space="preserve"> între orele 9.00-13.00, precum </w:t>
      </w:r>
      <w:r w:rsidR="00D97D73"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ş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i la urm</w:t>
      </w:r>
      <w:r w:rsidR="00D97D73"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ă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toarea adres</w:t>
      </w:r>
      <w:r w:rsidR="00D97D73"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ă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 xml:space="preserve"> de internet </w:t>
      </w:r>
      <w:hyperlink r:id="rId5" w:history="1">
        <w:r w:rsidR="00D97D73" w:rsidRPr="00E13969">
          <w:rPr>
            <w:rFonts w:ascii="TimesRomanR" w:eastAsia="Times New Roman" w:hAnsi="TimesRomanR"/>
            <w:i/>
            <w:sz w:val="24"/>
            <w:szCs w:val="24"/>
            <w:lang w:val="it-IT" w:eastAsia="ro-RO"/>
          </w:rPr>
          <w:t>www.apmbr.anpm.ro</w:t>
        </w:r>
      </w:hyperlink>
      <w:r w:rsidR="00D97D73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 xml:space="preserve"> - sec</w:t>
      </w:r>
      <w:r w:rsidR="00D97D73"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ţ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iunea Reglement</w:t>
      </w:r>
      <w:r w:rsidR="00B842CF"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ă</w:t>
      </w:r>
      <w:r w:rsidR="00D97D73"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ri/Acordul de mediu/Drafturi acte reglementare.</w:t>
      </w:r>
    </w:p>
    <w:p w:rsidR="00D97D73" w:rsidRPr="00E13969" w:rsidRDefault="00AB6D17" w:rsidP="00D97D73">
      <w:pPr>
        <w:spacing w:after="60" w:line="300" w:lineRule="atLeast"/>
        <w:ind w:right="-142" w:firstLine="720"/>
        <w:jc w:val="both"/>
        <w:rPr>
          <w:rFonts w:ascii="TimesRomanR" w:eastAsia="Times New Roman" w:hAnsi="TimesRomanR"/>
          <w:iCs/>
          <w:sz w:val="24"/>
          <w:szCs w:val="24"/>
          <w:lang w:val="ro-RO" w:eastAsia="ro-RO"/>
        </w:rPr>
      </w:pPr>
      <w:r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Observa</w:t>
      </w:r>
      <w:r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ț</w:t>
      </w:r>
      <w:r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iile/contesta</w:t>
      </w:r>
      <w:r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ț</w:t>
      </w:r>
      <w:r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iile publicului se primesc la sediul APM Br</w:t>
      </w:r>
      <w:r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ă</w:t>
      </w:r>
      <w:r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 xml:space="preserve">ila, </w:t>
      </w:r>
      <w:r w:rsidRPr="00E13969">
        <w:rPr>
          <w:rFonts w:ascii="TimesRomanR" w:eastAsia="Times New Roman" w:hAnsi="TimesRomanR" w:cs="TimesRomanR"/>
          <w:i/>
          <w:sz w:val="24"/>
          <w:szCs w:val="24"/>
          <w:lang w:val="it-IT" w:eastAsia="ro-RO"/>
        </w:rPr>
        <w:t>î</w:t>
      </w:r>
      <w:r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n termen de 10 zile de la publicarea pe pagina de internet a autorit</w:t>
      </w:r>
      <w:r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ăț</w:t>
      </w:r>
      <w:r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ii competente pentru protec</w:t>
      </w:r>
      <w:r w:rsidRPr="00E13969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ț</w:t>
      </w:r>
      <w:r w:rsidRPr="00E13969">
        <w:rPr>
          <w:rFonts w:ascii="TimesRomanR" w:eastAsia="Times New Roman" w:hAnsi="TimesRomanR"/>
          <w:i/>
          <w:sz w:val="24"/>
          <w:szCs w:val="24"/>
          <w:lang w:val="it-IT" w:eastAsia="ro-RO"/>
        </w:rPr>
        <w:t>ia mediului.</w:t>
      </w:r>
      <w:r w:rsidRPr="00E13969">
        <w:rPr>
          <w:rFonts w:ascii="TimesRomanR" w:eastAsia="Times New Roman" w:hAnsi="TimesRomanR"/>
          <w:i/>
          <w:sz w:val="24"/>
          <w:szCs w:val="24"/>
          <w:lang w:eastAsia="ro-RO"/>
        </w:rPr>
        <w:t>”</w:t>
      </w:r>
    </w:p>
    <w:bookmarkEnd w:id="0"/>
    <w:p w:rsidR="002614FA" w:rsidRPr="00190D2D" w:rsidRDefault="002614FA">
      <w:pPr>
        <w:rPr>
          <w:lang w:val="ro-RO"/>
        </w:rPr>
      </w:pPr>
    </w:p>
    <w:sectPr w:rsidR="002614FA" w:rsidRPr="00190D2D" w:rsidSect="00930C28">
      <w:pgSz w:w="11907" w:h="16840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Roman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2D"/>
    <w:rsid w:val="00094DCD"/>
    <w:rsid w:val="000B275B"/>
    <w:rsid w:val="00112CDB"/>
    <w:rsid w:val="00190D2D"/>
    <w:rsid w:val="001A7123"/>
    <w:rsid w:val="002614FA"/>
    <w:rsid w:val="00350F0D"/>
    <w:rsid w:val="004A50E6"/>
    <w:rsid w:val="0056017F"/>
    <w:rsid w:val="00567C15"/>
    <w:rsid w:val="00595DD0"/>
    <w:rsid w:val="00686AB7"/>
    <w:rsid w:val="006B11A6"/>
    <w:rsid w:val="006D06BC"/>
    <w:rsid w:val="0078519E"/>
    <w:rsid w:val="00796A13"/>
    <w:rsid w:val="008535DB"/>
    <w:rsid w:val="008B7A6B"/>
    <w:rsid w:val="00930C28"/>
    <w:rsid w:val="00947B4C"/>
    <w:rsid w:val="009707B5"/>
    <w:rsid w:val="009C7E2E"/>
    <w:rsid w:val="00A63D9B"/>
    <w:rsid w:val="00A71A0C"/>
    <w:rsid w:val="00AB6D17"/>
    <w:rsid w:val="00B70C52"/>
    <w:rsid w:val="00B842CF"/>
    <w:rsid w:val="00BC4812"/>
    <w:rsid w:val="00BE2886"/>
    <w:rsid w:val="00C43C6F"/>
    <w:rsid w:val="00D83745"/>
    <w:rsid w:val="00D97D73"/>
    <w:rsid w:val="00DA6851"/>
    <w:rsid w:val="00DB466B"/>
    <w:rsid w:val="00E13969"/>
    <w:rsid w:val="00E3575F"/>
    <w:rsid w:val="00E711CE"/>
    <w:rsid w:val="00EB1794"/>
    <w:rsid w:val="00EE128B"/>
    <w:rsid w:val="00F46277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190D2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9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190D2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9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b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ANIF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</dc:creator>
  <cp:keywords/>
  <dc:description/>
  <cp:lastModifiedBy>Gabi</cp:lastModifiedBy>
  <cp:revision>44</cp:revision>
  <cp:lastPrinted>2022-10-24T05:55:00Z</cp:lastPrinted>
  <dcterms:created xsi:type="dcterms:W3CDTF">2018-03-19T13:32:00Z</dcterms:created>
  <dcterms:modified xsi:type="dcterms:W3CDTF">2022-10-24T05:56:00Z</dcterms:modified>
</cp:coreProperties>
</file>