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2D" w:rsidRPr="00E711CE" w:rsidRDefault="006B11A6" w:rsidP="00E711CE">
      <w:pPr>
        <w:spacing w:after="0" w:line="240" w:lineRule="auto"/>
        <w:ind w:right="-315" w:firstLine="720"/>
        <w:jc w:val="both"/>
        <w:rPr>
          <w:rFonts w:ascii="Times New Roman" w:eastAsia="Times New Roman" w:hAnsi="Times New Roman"/>
          <w:b/>
          <w:sz w:val="26"/>
          <w:szCs w:val="26"/>
          <w:lang w:val="it-IT" w:eastAsia="ro-RO"/>
        </w:rPr>
      </w:pPr>
      <w:r>
        <w:rPr>
          <w:rFonts w:ascii="Times New Roman" w:hAnsi="Times New Roman"/>
          <w:caps/>
          <w:sz w:val="26"/>
          <w:szCs w:val="26"/>
          <w:lang w:val="ro-RO"/>
        </w:rPr>
        <w:t xml:space="preserve">«AGENŢIA </w:t>
      </w:r>
      <w:r w:rsidR="00190D2D" w:rsidRPr="00E711CE">
        <w:rPr>
          <w:rFonts w:ascii="Times New Roman" w:hAnsi="Times New Roman"/>
          <w:caps/>
          <w:sz w:val="26"/>
          <w:szCs w:val="26"/>
          <w:lang w:val="ro-RO"/>
        </w:rPr>
        <w:t>N</w:t>
      </w:r>
      <w:r>
        <w:rPr>
          <w:rFonts w:ascii="Times New Roman" w:hAnsi="Times New Roman"/>
          <w:caps/>
          <w:sz w:val="26"/>
          <w:szCs w:val="26"/>
          <w:lang w:val="ro-RO"/>
        </w:rPr>
        <w:t>AŢIONALĂ DE ÎMBUNĂTĂŢIRI FUNCIARE</w:t>
      </w:r>
      <w:r w:rsidR="00190D2D" w:rsidRPr="00E711CE">
        <w:rPr>
          <w:rFonts w:ascii="Times New Roman" w:hAnsi="Times New Roman"/>
          <w:caps/>
          <w:sz w:val="26"/>
          <w:szCs w:val="26"/>
          <w:lang w:val="ro-RO"/>
        </w:rPr>
        <w:t xml:space="preserve"> – FILIALA TERITORIALĂ DE ÎMBUNĂTĂŢIRI FUNCIARE </w:t>
      </w:r>
      <w:r w:rsidR="00796A13" w:rsidRPr="00E711CE">
        <w:rPr>
          <w:rFonts w:ascii="Times New Roman" w:hAnsi="Times New Roman"/>
          <w:caps/>
          <w:sz w:val="26"/>
          <w:szCs w:val="26"/>
          <w:lang w:val="ro-RO"/>
        </w:rPr>
        <w:t>BRĂILA</w:t>
      </w:r>
      <w:r w:rsidR="00190D2D" w:rsidRPr="00E711CE">
        <w:rPr>
          <w:rStyle w:val="tpa1"/>
          <w:rFonts w:ascii="Times New Roman" w:hAnsi="Times New Roman"/>
          <w:caps/>
          <w:sz w:val="26"/>
          <w:szCs w:val="26"/>
          <w:lang w:val="ro-RO"/>
        </w:rPr>
        <w:t xml:space="preserve"> </w:t>
      </w:r>
      <w:r w:rsidR="00190D2D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anunţă publicul interesat asupra depunerii solicitării de emitere a acordului de mediu pentru </w:t>
      </w:r>
      <w:r w:rsidR="00190D2D" w:rsidRPr="00E711CE">
        <w:rPr>
          <w:rFonts w:ascii="Times New Roman" w:hAnsi="Times New Roman"/>
          <w:bCs/>
          <w:iCs/>
          <w:sz w:val="26"/>
          <w:szCs w:val="26"/>
          <w:lang w:val="ro-RO"/>
        </w:rPr>
        <w:t xml:space="preserve">proiectul </w:t>
      </w:r>
      <w:r w:rsidR="00112CDB" w:rsidRPr="00E711CE">
        <w:rPr>
          <w:rFonts w:ascii="Times New Roman" w:eastAsia="Times New Roman" w:hAnsi="Times New Roman"/>
          <w:b/>
          <w:sz w:val="26"/>
          <w:szCs w:val="26"/>
          <w:lang w:val="it-IT" w:eastAsia="ro-RO"/>
        </w:rPr>
        <w:t>“</w:t>
      </w:r>
      <w:r w:rsidR="00567C15" w:rsidRPr="00567C15">
        <w:rPr>
          <w:rFonts w:ascii="Times New Roman" w:eastAsia="Times New Roman" w:hAnsi="Times New Roman"/>
          <w:b/>
          <w:bCs/>
          <w:i/>
          <w:iCs/>
          <w:sz w:val="26"/>
          <w:szCs w:val="26"/>
          <w:lang w:val="ro-RO" w:eastAsia="ro-RO"/>
        </w:rPr>
        <w:t>Reabilitarea infrastructurii principale de irigaţii din incinta Călmăţui Gropeni Chiscani, judeţul Brăila</w:t>
      </w:r>
      <w:r w:rsidR="00112CDB" w:rsidRPr="00E711CE">
        <w:rPr>
          <w:rFonts w:ascii="Times New Roman" w:eastAsia="Times New Roman" w:hAnsi="Times New Roman"/>
          <w:b/>
          <w:sz w:val="26"/>
          <w:szCs w:val="26"/>
          <w:lang w:val="it-IT" w:eastAsia="ro-RO"/>
        </w:rPr>
        <w:t>“</w:t>
      </w:r>
      <w:r w:rsidR="00112CDB" w:rsidRPr="00E711CE"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>, propus a fi amplasat în judeţul Brăila, comun</w:t>
      </w:r>
      <w:r w:rsidR="00567C15"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>ele</w:t>
      </w:r>
      <w:r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 xml:space="preserve"> S</w:t>
      </w:r>
      <w:r w:rsidR="00567C15"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>tăncuţa, Gropeni, Berteştii de Jos, Tufeşti, Tichileşti</w:t>
      </w:r>
      <w:r w:rsidR="00112CDB" w:rsidRPr="00E711CE"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>.</w:t>
      </w:r>
    </w:p>
    <w:p w:rsidR="00190D2D" w:rsidRPr="00E711CE" w:rsidRDefault="00190D2D" w:rsidP="00E711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bookmarkStart w:id="0" w:name="do|ax8|pa2"/>
      <w:bookmarkEnd w:id="0"/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>Informaţiile privind proiectul propus pot fi consultate la sediul APM</w:t>
      </w:r>
      <w:r w:rsidR="00567C15">
        <w:rPr>
          <w:rStyle w:val="tpa1"/>
          <w:rFonts w:ascii="Times New Roman" w:hAnsi="Times New Roman"/>
          <w:sz w:val="26"/>
          <w:szCs w:val="26"/>
          <w:lang w:val="ro-RO"/>
        </w:rPr>
        <w:t xml:space="preserve"> </w:t>
      </w:r>
      <w:r w:rsidR="00686AB7">
        <w:rPr>
          <w:rStyle w:val="tpa1"/>
          <w:rFonts w:ascii="Times New Roman" w:hAnsi="Times New Roman"/>
          <w:sz w:val="26"/>
          <w:szCs w:val="26"/>
          <w:lang w:val="ro-RO"/>
        </w:rPr>
        <w:t>Brăila –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 xml:space="preserve"> mun</w:t>
      </w:r>
      <w:r w:rsidR="00686AB7">
        <w:rPr>
          <w:rStyle w:val="tpa1"/>
          <w:rFonts w:ascii="Times New Roman" w:hAnsi="Times New Roman"/>
          <w:sz w:val="26"/>
          <w:szCs w:val="26"/>
          <w:lang w:val="ro-RO"/>
        </w:rPr>
        <w:t xml:space="preserve">. 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>Brăila</w:t>
      </w:r>
      <w:r w:rsidR="00595DD0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, 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>Bd. Independenţei,</w:t>
      </w:r>
      <w:r w:rsidR="00D83745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 xml:space="preserve">nr. 16, </w:t>
      </w:r>
      <w:r w:rsidR="00595DD0" w:rsidRPr="00E711CE">
        <w:rPr>
          <w:rStyle w:val="tpa1"/>
          <w:rFonts w:ascii="Times New Roman" w:hAnsi="Times New Roman"/>
          <w:sz w:val="26"/>
          <w:szCs w:val="26"/>
          <w:lang w:val="ro-RO"/>
        </w:rPr>
        <w:t>Bl</w:t>
      </w:r>
      <w:r w:rsidR="00686AB7">
        <w:rPr>
          <w:rStyle w:val="tpa1"/>
          <w:rFonts w:ascii="Times New Roman" w:hAnsi="Times New Roman"/>
          <w:sz w:val="26"/>
          <w:szCs w:val="26"/>
          <w:lang w:val="ro-RO"/>
        </w:rPr>
        <w:t>.</w:t>
      </w:r>
      <w:r w:rsidR="00EE128B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B5 şi 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la sediul </w:t>
      </w:r>
      <w:r w:rsidR="006B11A6">
        <w:rPr>
          <w:rFonts w:ascii="Times New Roman" w:hAnsi="Times New Roman"/>
          <w:sz w:val="26"/>
          <w:szCs w:val="26"/>
          <w:lang w:val="ro-RO"/>
        </w:rPr>
        <w:t>titularului</w:t>
      </w:r>
      <w:r w:rsidR="006B11A6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>di</w:t>
      </w:r>
      <w:r w:rsidR="00D83745" w:rsidRPr="00E711CE"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 xml:space="preserve">n </w:t>
      </w:r>
      <w:r w:rsidR="00D83745" w:rsidRPr="00E711CE">
        <w:rPr>
          <w:rStyle w:val="tpa1"/>
          <w:rFonts w:ascii="Times New Roman" w:hAnsi="Times New Roman"/>
          <w:sz w:val="26"/>
          <w:szCs w:val="26"/>
          <w:lang w:val="ro-RO"/>
        </w:rPr>
        <w:t>jud</w:t>
      </w:r>
      <w:r w:rsidR="00567C15">
        <w:rPr>
          <w:rStyle w:val="tpa1"/>
          <w:rFonts w:ascii="Times New Roman" w:hAnsi="Times New Roman"/>
          <w:sz w:val="26"/>
          <w:szCs w:val="26"/>
          <w:lang w:val="ro-RO"/>
        </w:rPr>
        <w:t>.</w:t>
      </w:r>
      <w:r w:rsidR="00D83745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Brăila, mun</w:t>
      </w:r>
      <w:r w:rsidR="00567C15">
        <w:rPr>
          <w:rStyle w:val="tpa1"/>
          <w:rFonts w:ascii="Times New Roman" w:hAnsi="Times New Roman"/>
          <w:sz w:val="26"/>
          <w:szCs w:val="26"/>
          <w:lang w:val="ro-RO"/>
        </w:rPr>
        <w:t>.</w:t>
      </w:r>
      <w:r w:rsidR="00ED4256">
        <w:rPr>
          <w:rStyle w:val="tpa1"/>
          <w:rFonts w:ascii="Times New Roman" w:hAnsi="Times New Roman"/>
          <w:sz w:val="26"/>
          <w:szCs w:val="26"/>
          <w:lang w:val="ro-RO"/>
        </w:rPr>
        <w:t xml:space="preserve"> </w:t>
      </w:r>
      <w:bookmarkStart w:id="1" w:name="_GoBack"/>
      <w:bookmarkEnd w:id="1"/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>Brăila, str. Vapoarelor, nr. 13, în zilele lucrătoare</w:t>
      </w:r>
      <w:r w:rsidR="00F46277" w:rsidRPr="00E711CE">
        <w:rPr>
          <w:rStyle w:val="tpa1"/>
          <w:rFonts w:ascii="Times New Roman" w:hAnsi="Times New Roman"/>
          <w:sz w:val="26"/>
          <w:szCs w:val="26"/>
          <w:lang w:val="ro-RO"/>
        </w:rPr>
        <w:t>,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între orele 9.00-13.00.</w:t>
      </w:r>
    </w:p>
    <w:p w:rsidR="00190D2D" w:rsidRPr="00E711CE" w:rsidRDefault="00190D2D" w:rsidP="00E711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bookmarkStart w:id="2" w:name="do|ax8|pa3"/>
      <w:bookmarkEnd w:id="2"/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Observaţiile publicului se primesc zilnic la sediul </w:t>
      </w:r>
      <w:r w:rsidR="00567C15" w:rsidRPr="00567C15">
        <w:rPr>
          <w:rFonts w:ascii="Times New Roman" w:hAnsi="Times New Roman"/>
          <w:sz w:val="26"/>
          <w:szCs w:val="26"/>
          <w:lang w:val="ro-RO"/>
        </w:rPr>
        <w:t xml:space="preserve">APM </w:t>
      </w:r>
      <w:r w:rsidR="00D83745" w:rsidRPr="00E711CE">
        <w:rPr>
          <w:rStyle w:val="tpa1"/>
          <w:rFonts w:ascii="Times New Roman" w:hAnsi="Times New Roman"/>
          <w:sz w:val="26"/>
          <w:szCs w:val="26"/>
          <w:lang w:val="ro-RO"/>
        </w:rPr>
        <w:t>Brăila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>.»</w:t>
      </w:r>
    </w:p>
    <w:p w:rsidR="002614FA" w:rsidRPr="00190D2D" w:rsidRDefault="002614FA">
      <w:pPr>
        <w:rPr>
          <w:lang w:val="ro-RO"/>
        </w:rPr>
      </w:pPr>
    </w:p>
    <w:sectPr w:rsidR="002614FA" w:rsidRPr="00190D2D" w:rsidSect="00E711CE"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2D"/>
    <w:rsid w:val="00094DCD"/>
    <w:rsid w:val="000B275B"/>
    <w:rsid w:val="00112CDB"/>
    <w:rsid w:val="00190D2D"/>
    <w:rsid w:val="002614FA"/>
    <w:rsid w:val="00350F0D"/>
    <w:rsid w:val="004A50E6"/>
    <w:rsid w:val="00567C15"/>
    <w:rsid w:val="00595DD0"/>
    <w:rsid w:val="00686AB7"/>
    <w:rsid w:val="006B11A6"/>
    <w:rsid w:val="0078519E"/>
    <w:rsid w:val="00796A13"/>
    <w:rsid w:val="008B7A6B"/>
    <w:rsid w:val="009707B5"/>
    <w:rsid w:val="00A63D9B"/>
    <w:rsid w:val="00C43C6F"/>
    <w:rsid w:val="00D83745"/>
    <w:rsid w:val="00DB466B"/>
    <w:rsid w:val="00E3575F"/>
    <w:rsid w:val="00E711CE"/>
    <w:rsid w:val="00EB1794"/>
    <w:rsid w:val="00ED4256"/>
    <w:rsid w:val="00EE128B"/>
    <w:rsid w:val="00F46277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ANIF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Patrimoniu1</cp:lastModifiedBy>
  <cp:revision>31</cp:revision>
  <dcterms:created xsi:type="dcterms:W3CDTF">2018-03-19T13:32:00Z</dcterms:created>
  <dcterms:modified xsi:type="dcterms:W3CDTF">2019-12-05T10:10:00Z</dcterms:modified>
</cp:coreProperties>
</file>